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C00" w:rsidRDefault="00537C00" w:rsidP="00537C00">
      <w:pPr>
        <w:spacing w:after="0" w:line="240" w:lineRule="auto"/>
        <w:jc w:val="both"/>
        <w:rPr>
          <w:rFonts w:ascii="Arial" w:hAnsi="Arial" w:cs="Arial"/>
          <w:b/>
        </w:rPr>
      </w:pPr>
      <w:r>
        <w:rPr>
          <w:rFonts w:ascii="Arial" w:hAnsi="Arial" w:cs="Arial"/>
          <w:b/>
          <w:highlight w:val="yellow"/>
        </w:rPr>
        <w:t>MALLART Rémi : Médecin</w:t>
      </w:r>
    </w:p>
    <w:p w:rsidR="00537C00" w:rsidRDefault="00537C00" w:rsidP="00537C00">
      <w:pPr>
        <w:pStyle w:val="NormalWeb"/>
        <w:jc w:val="both"/>
      </w:pPr>
      <w:r>
        <w:t>Dans mon cursus, j’ai réalisé un internat très orienté sur le handicap neurologique avec des stages en neurologie, MPR neurologique, unité d’éveil de coma, réanimation neurologie et neuropédiatrie. A la fin de mon internat et durant mon assistanat au sein du CHU de Rouen, de par ma pratique partagée entre la réanimation et l’unité d’éveil de coma du Pr Vérin, nous avons pu mettre en place filière de prise en charge du patient traumatisé crânien. L’investissement commun des collègues de Réanimation, de Neurochirurgie, de Neurophysiologie et de MPR, nous avons pu identifier précocement ces patients afin d’adapter leur parcours de prise de charge et de les intégrer directement dans un suivi de MPR précoce. Mon mémoire de DES de MPR s’est rapidement orienté sur le suivi de ces patients. Depuis de 2ans, je suis CCA à l’hôpital Raymond Poincaré à Garches dans le service du Pr Ben Smail, dans lequel nous sommes confrontés aux patients polytraumatisés. En parallèle, je suis en train de finir un M2 de handicap neurologique à l’université de Paris Saclay, ainsi qu’un DIU de sexologie afin d’orienter une partie de ma pratique sur les troubles sexuels des patients avec une atteinte neurologique. La présentation clinique et la multidisciplinarité de la prise en charge de ces patients m’ont toujours intéressé et je souhaite m’investir comme je peux et avec mon niveau de novice dans ce domaine afin d’aider mais également de m’enrichir personnellement.</w:t>
      </w:r>
    </w:p>
    <w:p w:rsidR="008B38EE" w:rsidRDefault="008B38EE"/>
    <w:sectPr w:rsidR="008B38EE" w:rsidSect="008B38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defaultTabStop w:val="708"/>
  <w:hyphenationZone w:val="425"/>
  <w:characterSpacingControl w:val="doNotCompress"/>
  <w:compat/>
  <w:rsids>
    <w:rsidRoot w:val="00537C00"/>
    <w:rsid w:val="00515859"/>
    <w:rsid w:val="00537C00"/>
    <w:rsid w:val="008B38E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C0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37C0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27382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1257</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2023-01-17T07:59:00Z</dcterms:created>
  <dcterms:modified xsi:type="dcterms:W3CDTF">2023-01-17T07:59:00Z</dcterms:modified>
</cp:coreProperties>
</file>